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EF2" w:rsidRDefault="00CF32EE">
      <w:pPr>
        <w:pStyle w:val="ConsPlusNormal"/>
        <w:jc w:val="right"/>
        <w:outlineLvl w:val="0"/>
      </w:pPr>
      <w:bookmarkStart w:id="0" w:name="_GoBack"/>
      <w:bookmarkEnd w:id="0"/>
      <w:r>
        <w:t>Приложение</w:t>
      </w:r>
    </w:p>
    <w:p w:rsidR="007A6EF2" w:rsidRDefault="00CF32EE">
      <w:pPr>
        <w:pStyle w:val="ConsPlusNormal"/>
        <w:jc w:val="right"/>
      </w:pPr>
      <w:r>
        <w:t>к Закону Мурманской области</w:t>
      </w:r>
    </w:p>
    <w:p w:rsidR="007A6EF2" w:rsidRDefault="00CF32EE">
      <w:pPr>
        <w:pStyle w:val="ConsPlusNormal"/>
        <w:jc w:val="right"/>
      </w:pPr>
      <w:r>
        <w:t>от 28 декабря 2004 г. N 571-01-ЗМО</w:t>
      </w:r>
    </w:p>
    <w:p w:rsidR="007A6EF2" w:rsidRDefault="007A6EF2">
      <w:pPr>
        <w:pStyle w:val="ConsPlusNormal"/>
        <w:jc w:val="both"/>
      </w:pPr>
    </w:p>
    <w:p w:rsidR="007A6EF2" w:rsidRDefault="00CF32EE">
      <w:pPr>
        <w:pStyle w:val="ConsPlusTitle"/>
        <w:jc w:val="center"/>
      </w:pPr>
      <w:r>
        <w:t>МЕТОДИКА</w:t>
      </w:r>
    </w:p>
    <w:p w:rsidR="007A6EF2" w:rsidRDefault="00CF32EE">
      <w:pPr>
        <w:pStyle w:val="ConsPlusTitle"/>
        <w:jc w:val="center"/>
      </w:pPr>
      <w:r>
        <w:t>РАСПРЕДЕЛЕНИЯ ОБЪЕМА СУБВЕНЦИИ МЕСТНЫМ БЮДЖЕТАМ</w:t>
      </w:r>
    </w:p>
    <w:p w:rsidR="007A6EF2" w:rsidRDefault="00CF32EE">
      <w:pPr>
        <w:pStyle w:val="ConsPlusTitle"/>
        <w:jc w:val="center"/>
      </w:pPr>
      <w:r>
        <w:t>НА ОСУЩЕСТВЛЕНИЕ ОРГАНАМИ МЕСТНОГО САМОУПРАВЛЕНИЯ</w:t>
      </w:r>
    </w:p>
    <w:p w:rsidR="007A6EF2" w:rsidRDefault="00CF32EE">
      <w:pPr>
        <w:pStyle w:val="ConsPlusTitle"/>
        <w:jc w:val="center"/>
      </w:pPr>
      <w:r>
        <w:t>ГОСУДАРСТВЕННЫХ ПОЛНОМОЧИЙ ПО ОБРАЗОВАНИЮ И ОСУЩЕСТВЛЕНИЮ</w:t>
      </w:r>
    </w:p>
    <w:p w:rsidR="007A6EF2" w:rsidRDefault="00CF32EE">
      <w:pPr>
        <w:pStyle w:val="ConsPlusTitle"/>
        <w:jc w:val="center"/>
      </w:pPr>
      <w:r>
        <w:t>ДЕЯТЕЛЬНОСТИ КОМИССИЙ ПО ДЕЛАМ НЕСОВЕРШЕННОЛЕТНИХ И ЗАЩИТЕ</w:t>
      </w:r>
    </w:p>
    <w:p w:rsidR="007A6EF2" w:rsidRDefault="00CF32EE">
      <w:pPr>
        <w:pStyle w:val="ConsPlusTitle"/>
        <w:jc w:val="center"/>
      </w:pPr>
      <w:r>
        <w:t xml:space="preserve">ИХ ПРАВ, В ТОМ ЧИСЛЕ ПО ПРИМЕНЕНИЮ ЗАКОНОДАТЕЛЬСТВА </w:t>
      </w:r>
      <w:proofErr w:type="gramStart"/>
      <w:r>
        <w:t>ОБ</w:t>
      </w:r>
      <w:proofErr w:type="gramEnd"/>
    </w:p>
    <w:p w:rsidR="007A6EF2" w:rsidRDefault="00CF32EE">
      <w:pPr>
        <w:pStyle w:val="ConsPlusTitle"/>
        <w:jc w:val="center"/>
      </w:pPr>
      <w:r>
        <w:t xml:space="preserve">АДМИНИСТРАТИВНЫХ </w:t>
      </w:r>
      <w:proofErr w:type="gramStart"/>
      <w:r>
        <w:t>ПРАВОНАРУШЕНИЯХ</w:t>
      </w:r>
      <w:proofErr w:type="gramEnd"/>
      <w:r>
        <w:t>, ВКЛЮЧАЯ СОСТАВЛЕНИЕ</w:t>
      </w:r>
    </w:p>
    <w:p w:rsidR="007A6EF2" w:rsidRDefault="00CF32EE">
      <w:pPr>
        <w:pStyle w:val="ConsPlusTitle"/>
        <w:jc w:val="center"/>
      </w:pPr>
      <w:r>
        <w:t>ПРОТОКОЛОВ ОБ АДМИНИСТРАТИВНЫХ ПРАВОНАРУШЕНИЯХ</w:t>
      </w:r>
    </w:p>
    <w:p w:rsidR="007A6EF2" w:rsidRDefault="007A6EF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7A6EF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A6EF2" w:rsidRDefault="007A6EF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6EF2" w:rsidRDefault="007A6EF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A6EF2" w:rsidRDefault="00CF32E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A6EF2" w:rsidRDefault="00CF32E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</w:t>
            </w:r>
            <w:r>
              <w:rPr>
                <w:color w:val="392C69"/>
              </w:rPr>
              <w:t>аконов Мурманской области</w:t>
            </w:r>
            <w:proofErr w:type="gramEnd"/>
          </w:p>
          <w:p w:rsidR="007A6EF2" w:rsidRDefault="00CF32EE">
            <w:pPr>
              <w:pStyle w:val="ConsPlusNormal"/>
              <w:jc w:val="center"/>
            </w:pPr>
            <w:r>
              <w:rPr>
                <w:color w:val="392C69"/>
              </w:rPr>
              <w:t>от 16.12.2009 N 1170-01-ЗМО, от 18.12.2012 N 1546-01-ЗМО,</w:t>
            </w:r>
          </w:p>
          <w:p w:rsidR="007A6EF2" w:rsidRDefault="00CF32EE">
            <w:pPr>
              <w:pStyle w:val="ConsPlusNormal"/>
              <w:jc w:val="center"/>
            </w:pPr>
            <w:r>
              <w:rPr>
                <w:color w:val="392C69"/>
              </w:rPr>
              <w:t>от 20.12.2013 N 1707-01-ЗМО, от 10.11.2017 N 2195-01-ЗМО,</w:t>
            </w:r>
          </w:p>
          <w:p w:rsidR="007A6EF2" w:rsidRDefault="00CF32EE">
            <w:pPr>
              <w:pStyle w:val="ConsPlusNormal"/>
              <w:jc w:val="center"/>
            </w:pPr>
            <w:r>
              <w:rPr>
                <w:color w:val="392C69"/>
              </w:rPr>
              <w:t>от 04.06.2020 N 2509-01-ЗМО, от 04.12.2020 N 2568-01-ЗМО,</w:t>
            </w:r>
          </w:p>
          <w:p w:rsidR="007A6EF2" w:rsidRDefault="00CF32EE">
            <w:pPr>
              <w:pStyle w:val="ConsPlusNormal"/>
              <w:jc w:val="center"/>
            </w:pPr>
            <w:r>
              <w:rPr>
                <w:color w:val="392C69"/>
              </w:rPr>
              <w:t>от 21.12.2020 N 2579-01-ЗМО, от 19.02.2021 N 2599-01-ЗМО</w:t>
            </w:r>
            <w:r>
              <w:rPr>
                <w:color w:val="392C69"/>
              </w:rPr>
              <w:t>,</w:t>
            </w:r>
          </w:p>
          <w:p w:rsidR="007A6EF2" w:rsidRDefault="00CF32EE">
            <w:pPr>
              <w:pStyle w:val="ConsPlusNormal"/>
              <w:jc w:val="center"/>
            </w:pPr>
            <w:r>
              <w:rPr>
                <w:color w:val="392C69"/>
              </w:rPr>
              <w:t>от 30.05.2022 N 2767-01-ЗМО,</w:t>
            </w:r>
          </w:p>
          <w:p w:rsidR="007A6EF2" w:rsidRDefault="00CF32EE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</w:t>
            </w:r>
            <w:proofErr w:type="gramStart"/>
            <w:r>
              <w:rPr>
                <w:color w:val="392C69"/>
              </w:rPr>
              <w:t>внесенными</w:t>
            </w:r>
            <w:proofErr w:type="gramEnd"/>
            <w:r>
              <w:rPr>
                <w:color w:val="392C69"/>
              </w:rPr>
              <w:t xml:space="preserve"> Законом Мурманской области</w:t>
            </w:r>
          </w:p>
          <w:p w:rsidR="007A6EF2" w:rsidRDefault="00CF32EE">
            <w:pPr>
              <w:pStyle w:val="ConsPlusNormal"/>
              <w:jc w:val="center"/>
            </w:pPr>
            <w:r>
              <w:rPr>
                <w:color w:val="392C69"/>
              </w:rPr>
              <w:t>от 27.12.2010 N 1294-01-ЗМО)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6EF2" w:rsidRDefault="007A6EF2">
            <w:pPr>
              <w:pStyle w:val="ConsPlusNormal"/>
            </w:pPr>
          </w:p>
        </w:tc>
      </w:tr>
    </w:tbl>
    <w:p w:rsidR="007A6EF2" w:rsidRDefault="007A6EF2">
      <w:pPr>
        <w:pStyle w:val="ConsPlusNormal"/>
        <w:jc w:val="both"/>
      </w:pPr>
    </w:p>
    <w:p w:rsidR="007A6EF2" w:rsidRDefault="00CF32EE">
      <w:pPr>
        <w:pStyle w:val="ConsPlusNormal"/>
        <w:ind w:firstLine="540"/>
        <w:jc w:val="both"/>
      </w:pPr>
      <w:r>
        <w:t>1. Определение общего объема субвенции местным бюджетам на осуществление органами местного самоуправления государственных полномочий по образованию и осуществлению деятельности комиссий по делам несовершеннолетних и защите их прав, в том числе по применени</w:t>
      </w:r>
      <w:r>
        <w:t>ю законодательства об административных правонарушениях, включая составление протоколов об административных правонарушениях, осуществляется в следующем порядке:</w:t>
      </w:r>
    </w:p>
    <w:p w:rsidR="007A6EF2" w:rsidRDefault="00CF32EE">
      <w:pPr>
        <w:pStyle w:val="ConsPlusNormal"/>
        <w:jc w:val="both"/>
      </w:pPr>
      <w:r>
        <w:t>(в ред. Закона Мурманской области от 04.12.2020 N 2568-01-ЗМО)</w:t>
      </w:r>
    </w:p>
    <w:p w:rsidR="007A6EF2" w:rsidRDefault="00CF32EE">
      <w:pPr>
        <w:pStyle w:val="ConsPlusNormal"/>
        <w:spacing w:before="240"/>
        <w:ind w:firstLine="540"/>
        <w:jc w:val="both"/>
      </w:pPr>
      <w:r>
        <w:t>1) общий объем субвенции, предост</w:t>
      </w:r>
      <w:r>
        <w:t xml:space="preserve">авляемой местным бюджетам на осуществление государственных полномочий, определяется путем суммирования объемов субвенций, исчисленных для каждого муниципального образования в соответствии с </w:t>
      </w:r>
      <w:hyperlink w:anchor="P36" w:tooltip="2. Объем субвенции для каждого муниципального образования (Si) определяется по следующей формуле:">
        <w:r>
          <w:rPr>
            <w:color w:val="0000FF"/>
          </w:rPr>
          <w:t>пунктом 2</w:t>
        </w:r>
      </w:hyperlink>
      <w:r>
        <w:t xml:space="preserve"> настоящей Методики;</w:t>
      </w:r>
    </w:p>
    <w:p w:rsidR="007A6EF2" w:rsidRDefault="00CF32EE">
      <w:pPr>
        <w:pStyle w:val="ConsPlusNormal"/>
        <w:spacing w:before="240"/>
        <w:ind w:firstLine="540"/>
        <w:jc w:val="both"/>
      </w:pPr>
      <w:r>
        <w:t>2) показателями (критериями) распределения между муниципальными образованиями общего объема субвенции являются:</w:t>
      </w:r>
    </w:p>
    <w:p w:rsidR="007A6EF2" w:rsidRDefault="00CF32EE">
      <w:pPr>
        <w:pStyle w:val="ConsPlusNormal"/>
        <w:spacing w:before="240"/>
        <w:ind w:firstLine="540"/>
        <w:jc w:val="both"/>
      </w:pPr>
      <w:r>
        <w:t>норма нагрузки на одного специалиста - члена комиссии по делам несовершеннолетних и защите их прав, работающего на постоянной штатной основе, определенная в соответствии с пунктом 2 статьи 5.1 настоящего Закона;</w:t>
      </w:r>
    </w:p>
    <w:p w:rsidR="007A6EF2" w:rsidRDefault="00CF32EE">
      <w:pPr>
        <w:pStyle w:val="ConsPlusNormal"/>
        <w:jc w:val="both"/>
      </w:pPr>
      <w:r>
        <w:t>(в ред. Закона Мурманской области от 19.02.2</w:t>
      </w:r>
      <w:r>
        <w:t>021 N 2599-01-ЗМО)</w:t>
      </w:r>
    </w:p>
    <w:p w:rsidR="007A6EF2" w:rsidRDefault="00CF32EE">
      <w:pPr>
        <w:pStyle w:val="ConsPlusNormal"/>
        <w:spacing w:before="240"/>
        <w:ind w:firstLine="540"/>
        <w:jc w:val="both"/>
      </w:pPr>
      <w:r>
        <w:t>численность несовершеннолетних;</w:t>
      </w:r>
    </w:p>
    <w:p w:rsidR="007A6EF2" w:rsidRDefault="00CF32EE">
      <w:pPr>
        <w:pStyle w:val="ConsPlusNormal"/>
        <w:jc w:val="both"/>
      </w:pPr>
      <w:r>
        <w:t>(в ред. Закона Мурманской области от 19.02.2021 N 2599-01-ЗМО)</w:t>
      </w:r>
    </w:p>
    <w:p w:rsidR="007A6EF2" w:rsidRDefault="00CF32EE">
      <w:pPr>
        <w:pStyle w:val="ConsPlusNormal"/>
        <w:spacing w:before="240"/>
        <w:ind w:firstLine="540"/>
        <w:jc w:val="both"/>
      </w:pPr>
      <w:r>
        <w:t>3) общий объем субвенции, предоставляемой местным бюджетам на осуществление государственных полномочий (</w:t>
      </w:r>
      <w:proofErr w:type="spellStart"/>
      <w:proofErr w:type="gramStart"/>
      <w:r>
        <w:t>Si</w:t>
      </w:r>
      <w:proofErr w:type="gramEnd"/>
      <w:r>
        <w:t>суб</w:t>
      </w:r>
      <w:proofErr w:type="spellEnd"/>
      <w:r>
        <w:t>), определяется по следующей форм</w:t>
      </w:r>
      <w:r>
        <w:t>уле:</w:t>
      </w:r>
    </w:p>
    <w:p w:rsidR="007A6EF2" w:rsidRDefault="007A6EF2">
      <w:pPr>
        <w:pStyle w:val="ConsPlusNormal"/>
        <w:jc w:val="both"/>
      </w:pPr>
    </w:p>
    <w:p w:rsidR="007A6EF2" w:rsidRPr="00CF32EE" w:rsidRDefault="00CF32EE">
      <w:pPr>
        <w:pStyle w:val="ConsPlusNormal"/>
        <w:ind w:firstLine="540"/>
        <w:jc w:val="both"/>
        <w:rPr>
          <w:lang w:val="en-US"/>
        </w:rPr>
      </w:pPr>
      <w:r w:rsidRPr="00CF32EE">
        <w:rPr>
          <w:lang w:val="en-US"/>
        </w:rPr>
        <w:t>Si</w:t>
      </w:r>
      <w:proofErr w:type="spellStart"/>
      <w:r>
        <w:t>суб</w:t>
      </w:r>
      <w:proofErr w:type="spellEnd"/>
      <w:r w:rsidRPr="00CF32EE">
        <w:rPr>
          <w:lang w:val="en-US"/>
        </w:rPr>
        <w:t xml:space="preserve"> = Si1 + Si2 + Si3 + ... + Sin,</w:t>
      </w:r>
    </w:p>
    <w:p w:rsidR="007A6EF2" w:rsidRPr="00CF32EE" w:rsidRDefault="007A6EF2">
      <w:pPr>
        <w:pStyle w:val="ConsPlusNormal"/>
        <w:jc w:val="both"/>
        <w:rPr>
          <w:lang w:val="en-US"/>
        </w:rPr>
      </w:pPr>
    </w:p>
    <w:p w:rsidR="007A6EF2" w:rsidRDefault="00CF32EE">
      <w:pPr>
        <w:pStyle w:val="ConsPlusNormal"/>
        <w:ind w:firstLine="540"/>
        <w:jc w:val="both"/>
      </w:pPr>
      <w:r>
        <w:t xml:space="preserve">где Si1, Si2, Si3, ..., </w:t>
      </w:r>
      <w:proofErr w:type="spellStart"/>
      <w:r>
        <w:t>Sin</w:t>
      </w:r>
      <w:proofErr w:type="spellEnd"/>
      <w:r>
        <w:t xml:space="preserve"> - объем субвенции, рассчитываемый для каждого муниципального образования.</w:t>
      </w:r>
    </w:p>
    <w:p w:rsidR="007A6EF2" w:rsidRDefault="00CF32EE">
      <w:pPr>
        <w:pStyle w:val="ConsPlusNormal"/>
        <w:jc w:val="both"/>
      </w:pPr>
      <w:r>
        <w:t xml:space="preserve">(п. 1 </w:t>
      </w:r>
      <w:proofErr w:type="gramStart"/>
      <w:r>
        <w:t>введен</w:t>
      </w:r>
      <w:proofErr w:type="gramEnd"/>
      <w:r>
        <w:t xml:space="preserve"> Законом Мурманской области от 04.06.2020 N 2509-01-ЗМО)</w:t>
      </w:r>
    </w:p>
    <w:p w:rsidR="007A6EF2" w:rsidRDefault="00CF32EE">
      <w:pPr>
        <w:pStyle w:val="ConsPlusNormal"/>
        <w:spacing w:before="240"/>
        <w:ind w:firstLine="540"/>
        <w:jc w:val="both"/>
      </w:pPr>
      <w:bookmarkStart w:id="1" w:name="P36"/>
      <w:bookmarkEnd w:id="1"/>
      <w:r>
        <w:t>2. Объем субвенции для каждого муниципаль</w:t>
      </w:r>
      <w:r>
        <w:t>ного образования (</w:t>
      </w:r>
      <w:proofErr w:type="spellStart"/>
      <w:r>
        <w:t>Si</w:t>
      </w:r>
      <w:proofErr w:type="spellEnd"/>
      <w:r>
        <w:t>) определяется по следующей формуле:</w:t>
      </w:r>
    </w:p>
    <w:p w:rsidR="007A6EF2" w:rsidRDefault="00CF32EE">
      <w:pPr>
        <w:pStyle w:val="ConsPlusNormal"/>
        <w:jc w:val="both"/>
      </w:pPr>
      <w:r>
        <w:t>(в ред. Закона Мурманской области от 04.06.2020 N 2509-01-ЗМО)</w:t>
      </w:r>
    </w:p>
    <w:p w:rsidR="007A6EF2" w:rsidRDefault="007A6EF2">
      <w:pPr>
        <w:pStyle w:val="ConsPlusNormal"/>
        <w:jc w:val="both"/>
      </w:pPr>
    </w:p>
    <w:p w:rsidR="007A6EF2" w:rsidRDefault="00CF32EE">
      <w:pPr>
        <w:pStyle w:val="ConsPlusNormal"/>
        <w:ind w:firstLine="540"/>
        <w:jc w:val="both"/>
      </w:pPr>
      <w:hyperlink w:anchor="P41" w:tooltip="Si - объем субвенции i-му муниципальному образованию на осуществление органами местного самоуправления государственных полномочий;">
        <w:proofErr w:type="spellStart"/>
        <w:r>
          <w:rPr>
            <w:color w:val="0000FF"/>
          </w:rPr>
          <w:t>Si</w:t>
        </w:r>
        <w:proofErr w:type="spellEnd"/>
      </w:hyperlink>
      <w:r>
        <w:t xml:space="preserve"> = </w:t>
      </w:r>
      <w:hyperlink w:anchor="P43" w:tooltip="Чi - численность специалистов - членов комиссии по делам несовершеннолетних и защите их прав, работающих на постоянной штатной основе в i-м муниципальном образовании, определяется по следующей формуле:">
        <w:proofErr w:type="spellStart"/>
        <w:r>
          <w:rPr>
            <w:color w:val="0000FF"/>
          </w:rPr>
          <w:t>Ч</w:t>
        </w:r>
        <w:proofErr w:type="gramStart"/>
        <w:r>
          <w:rPr>
            <w:color w:val="0000FF"/>
          </w:rPr>
          <w:t>i</w:t>
        </w:r>
        <w:proofErr w:type="spellEnd"/>
        <w:proofErr w:type="gramEnd"/>
      </w:hyperlink>
      <w:r>
        <w:t xml:space="preserve"> х </w:t>
      </w:r>
      <w:hyperlink w:anchor="P52" w:tooltip="Nз - норматив затрат на одного специалиста - члена комиссии по делам несовершеннолетних и защите их прав, осуществляющего выполнение государственных полномочий на постоянной штатной основе, рассчитываемый с округлением до целых рублей в сторону увеличения, по ">
        <w:proofErr w:type="spellStart"/>
        <w:r>
          <w:rPr>
            <w:color w:val="0000FF"/>
          </w:rPr>
          <w:t>Nз</w:t>
        </w:r>
        <w:proofErr w:type="spellEnd"/>
      </w:hyperlink>
      <w:r>
        <w:t>, где:</w:t>
      </w:r>
    </w:p>
    <w:p w:rsidR="007A6EF2" w:rsidRDefault="007A6EF2">
      <w:pPr>
        <w:pStyle w:val="ConsPlusNormal"/>
        <w:jc w:val="both"/>
      </w:pPr>
    </w:p>
    <w:p w:rsidR="007A6EF2" w:rsidRDefault="00CF32EE">
      <w:pPr>
        <w:pStyle w:val="ConsPlusNormal"/>
        <w:ind w:firstLine="540"/>
        <w:jc w:val="both"/>
      </w:pPr>
      <w:bookmarkStart w:id="2" w:name="P41"/>
      <w:bookmarkEnd w:id="2"/>
      <w:proofErr w:type="spellStart"/>
      <w:r>
        <w:t>Si</w:t>
      </w:r>
      <w:proofErr w:type="spellEnd"/>
      <w:r>
        <w:t xml:space="preserve"> - объем субвенции i-</w:t>
      </w:r>
      <w:proofErr w:type="spellStart"/>
      <w:r>
        <w:t>му</w:t>
      </w:r>
      <w:proofErr w:type="spellEnd"/>
      <w:r>
        <w:t xml:space="preserve"> муниципальному образованию на осуществление органами местного самоуправления государственных полномочий;</w:t>
      </w:r>
    </w:p>
    <w:p w:rsidR="007A6EF2" w:rsidRDefault="00CF32EE">
      <w:pPr>
        <w:pStyle w:val="ConsPlusNormal"/>
        <w:jc w:val="both"/>
      </w:pPr>
      <w:r>
        <w:t>(в ред. Законов Мурманской области от 04.06.2020 N 2509-01-ЗМО</w:t>
      </w:r>
      <w:r>
        <w:t>, от 04.12.2020 N 2568-01-ЗМО)</w:t>
      </w:r>
    </w:p>
    <w:p w:rsidR="007A6EF2" w:rsidRDefault="00CF32EE">
      <w:pPr>
        <w:pStyle w:val="ConsPlusNormal"/>
        <w:spacing w:before="240"/>
        <w:ind w:firstLine="540"/>
        <w:jc w:val="both"/>
      </w:pPr>
      <w:bookmarkStart w:id="3" w:name="P43"/>
      <w:bookmarkEnd w:id="3"/>
      <w:proofErr w:type="spellStart"/>
      <w:r>
        <w:t>Ч</w:t>
      </w:r>
      <w:proofErr w:type="gramStart"/>
      <w:r>
        <w:t>i</w:t>
      </w:r>
      <w:proofErr w:type="spellEnd"/>
      <w:proofErr w:type="gramEnd"/>
      <w:r>
        <w:t xml:space="preserve"> - численность специалистов - членов комиссии по делам несовершеннолетних и защите их прав, работающих на постоянной штатной основе в i-м муниципальном образовании, определяется по следующей формуле:</w:t>
      </w:r>
    </w:p>
    <w:p w:rsidR="007A6EF2" w:rsidRDefault="007A6EF2">
      <w:pPr>
        <w:pStyle w:val="ConsPlusNormal"/>
        <w:jc w:val="both"/>
      </w:pPr>
    </w:p>
    <w:p w:rsidR="007A6EF2" w:rsidRDefault="00CF32EE">
      <w:pPr>
        <w:pStyle w:val="ConsPlusNormal"/>
        <w:ind w:firstLine="540"/>
        <w:jc w:val="both"/>
      </w:pPr>
      <w:hyperlink w:anchor="P43" w:tooltip="Чi - численность специалистов - членов комиссии по делам несовершеннолетних и защите их прав, работающих на постоянной штатной основе в i-м муниципальном образовании, определяется по следующей формуле:">
        <w:proofErr w:type="spellStart"/>
        <w:r>
          <w:rPr>
            <w:color w:val="0000FF"/>
          </w:rPr>
          <w:t>Ч</w:t>
        </w:r>
        <w:proofErr w:type="gramStart"/>
        <w:r>
          <w:rPr>
            <w:color w:val="0000FF"/>
          </w:rPr>
          <w:t>i</w:t>
        </w:r>
        <w:proofErr w:type="spellEnd"/>
        <w:proofErr w:type="gramEnd"/>
      </w:hyperlink>
      <w:r>
        <w:t xml:space="preserve"> = </w:t>
      </w:r>
      <w:hyperlink w:anchor="P47" w:tooltip="Чнi - численность несовершеннолетних в i-м муниципальном образовании на начало предыдущего года по данным территориального органа Федеральной службы государственной статистики по Мурманской области.">
        <w:proofErr w:type="spellStart"/>
        <w:r>
          <w:rPr>
            <w:color w:val="0000FF"/>
          </w:rPr>
          <w:t>Чнi</w:t>
        </w:r>
        <w:proofErr w:type="spellEnd"/>
      </w:hyperlink>
      <w:r>
        <w:t xml:space="preserve"> / </w:t>
      </w:r>
      <w:hyperlink w:anchor="P51" w:tooltip="Nнагрi - норма нагрузки на одного специалиста - члена комиссии по делам несовершеннолетних и защите их прав, работающего на постоянной штатной основе в i-м муниципальном образовании, определенная в соответствии с пунктом 2 статьи 5.1 настоящего Закона;">
        <w:proofErr w:type="spellStart"/>
        <w:r>
          <w:rPr>
            <w:color w:val="0000FF"/>
          </w:rPr>
          <w:t>Nнагрi</w:t>
        </w:r>
        <w:proofErr w:type="spellEnd"/>
      </w:hyperlink>
      <w:r>
        <w:t>, где:</w:t>
      </w:r>
    </w:p>
    <w:p w:rsidR="007A6EF2" w:rsidRDefault="007A6EF2">
      <w:pPr>
        <w:pStyle w:val="ConsPlusNormal"/>
        <w:jc w:val="both"/>
      </w:pPr>
    </w:p>
    <w:p w:rsidR="007A6EF2" w:rsidRDefault="00CF32EE">
      <w:pPr>
        <w:pStyle w:val="ConsPlusNormal"/>
        <w:ind w:firstLine="540"/>
        <w:jc w:val="both"/>
      </w:pPr>
      <w:bookmarkStart w:id="4" w:name="P47"/>
      <w:bookmarkEnd w:id="4"/>
      <w:proofErr w:type="spellStart"/>
      <w:r>
        <w:t>Чн</w:t>
      </w:r>
      <w:proofErr w:type="gramStart"/>
      <w:r>
        <w:t>i</w:t>
      </w:r>
      <w:proofErr w:type="spellEnd"/>
      <w:proofErr w:type="gramEnd"/>
      <w:r>
        <w:t xml:space="preserve"> - численность </w:t>
      </w:r>
      <w:r>
        <w:t>несовершеннолетних в i-м муниципальном образовании на начало предыдущего года по данным территориального органа Федеральной службы государственной статистики по Мурманской области.</w:t>
      </w:r>
    </w:p>
    <w:p w:rsidR="007A6EF2" w:rsidRDefault="00CF32EE">
      <w:pPr>
        <w:pStyle w:val="ConsPlusNormal"/>
        <w:jc w:val="both"/>
      </w:pPr>
      <w:r>
        <w:t>(в ред. Законов Мурманской области от 18.12.2012 N 1546-01-ЗМО, от 19.02.20</w:t>
      </w:r>
      <w:r>
        <w:t>21 N 2599-01-ЗМО)</w:t>
      </w:r>
    </w:p>
    <w:p w:rsidR="007A6EF2" w:rsidRDefault="00CF32EE">
      <w:pPr>
        <w:pStyle w:val="ConsPlusNormal"/>
        <w:spacing w:before="240"/>
        <w:ind w:firstLine="540"/>
        <w:jc w:val="both"/>
      </w:pPr>
      <w:r>
        <w:t xml:space="preserve">Если показатель </w:t>
      </w:r>
      <w:hyperlink w:anchor="P43" w:tooltip="Чi - численность специалистов - членов комиссии по делам несовершеннолетних и защите их прав, работающих на постоянной штатной основе в i-м муниципальном образовании, определяется по следующей формуле:">
        <w:proofErr w:type="spellStart"/>
        <w:r>
          <w:rPr>
            <w:color w:val="0000FF"/>
          </w:rPr>
          <w:t>Ч</w:t>
        </w:r>
        <w:proofErr w:type="gramStart"/>
        <w:r>
          <w:rPr>
            <w:color w:val="0000FF"/>
          </w:rPr>
          <w:t>i</w:t>
        </w:r>
        <w:proofErr w:type="spellEnd"/>
        <w:proofErr w:type="gramEnd"/>
      </w:hyperlink>
      <w:r>
        <w:t xml:space="preserve"> имеет при расчете десятичный знак после запятой, равный значению 5 и выше, то производится округление в сторону увеличения до целого числа. Если при расчете десятичный знак после запятой меньше значения 5, то в расчет принимается значение с о</w:t>
      </w:r>
      <w:r>
        <w:t xml:space="preserve">круглением до одного десятичного знака после запятой. Если при расчете показатель </w:t>
      </w:r>
      <w:proofErr w:type="spellStart"/>
      <w:r>
        <w:t>Ч</w:t>
      </w:r>
      <w:proofErr w:type="gramStart"/>
      <w:r>
        <w:t>i</w:t>
      </w:r>
      <w:proofErr w:type="spellEnd"/>
      <w:proofErr w:type="gramEnd"/>
      <w:r>
        <w:t xml:space="preserve"> меньше 1, то в расчет принимается 1;</w:t>
      </w:r>
    </w:p>
    <w:p w:rsidR="007A6EF2" w:rsidRDefault="00CF32EE">
      <w:pPr>
        <w:pStyle w:val="ConsPlusNormal"/>
        <w:jc w:val="both"/>
      </w:pPr>
      <w:r>
        <w:t>(в ред. Закона Мурманской области от 18.12.2012 N 1546-01-ЗМО)</w:t>
      </w:r>
    </w:p>
    <w:p w:rsidR="007A6EF2" w:rsidRDefault="00CF32EE">
      <w:pPr>
        <w:pStyle w:val="ConsPlusNormal"/>
        <w:spacing w:before="240"/>
        <w:ind w:firstLine="540"/>
        <w:jc w:val="both"/>
      </w:pPr>
      <w:bookmarkStart w:id="5" w:name="P51"/>
      <w:bookmarkEnd w:id="5"/>
      <w:proofErr w:type="spellStart"/>
      <w:proofErr w:type="gramStart"/>
      <w:r>
        <w:t>N</w:t>
      </w:r>
      <w:proofErr w:type="gramEnd"/>
      <w:r>
        <w:t>нагрi</w:t>
      </w:r>
      <w:proofErr w:type="spellEnd"/>
      <w:r>
        <w:t xml:space="preserve"> - норма нагрузки на одного специалиста - члена комиссии по делам</w:t>
      </w:r>
      <w:r>
        <w:t xml:space="preserve"> несовершеннолетних и защите их прав, работающего на постоянной штатной основе в i-м муниципальном образовании, определенная в соответствии с пунктом 2 статьи 5.1 настоящего Закона;</w:t>
      </w:r>
    </w:p>
    <w:p w:rsidR="007A6EF2" w:rsidRDefault="00CF32EE">
      <w:pPr>
        <w:pStyle w:val="ConsPlusNormal"/>
        <w:spacing w:before="240"/>
        <w:ind w:firstLine="540"/>
        <w:jc w:val="both"/>
      </w:pPr>
      <w:bookmarkStart w:id="6" w:name="P52"/>
      <w:bookmarkEnd w:id="6"/>
      <w:proofErr w:type="spellStart"/>
      <w:proofErr w:type="gramStart"/>
      <w:r>
        <w:t>N</w:t>
      </w:r>
      <w:proofErr w:type="gramEnd"/>
      <w:r>
        <w:rPr>
          <w:vertAlign w:val="subscript"/>
        </w:rPr>
        <w:t>з</w:t>
      </w:r>
      <w:proofErr w:type="spellEnd"/>
      <w:r>
        <w:t xml:space="preserve"> - норматив затрат на одного специалиста - члена комиссии по делам несовершеннолетних и защите их прав, осуществляющего выполнение государственных полномочий на постоянной штатной основе, рассчитываемый с округлением до целых рублей в сторону увеличения, п</w:t>
      </w:r>
      <w:r>
        <w:t>о следующей формуле:</w:t>
      </w:r>
    </w:p>
    <w:p w:rsidR="007A6EF2" w:rsidRDefault="00CF32EE">
      <w:pPr>
        <w:pStyle w:val="ConsPlusNormal"/>
        <w:jc w:val="both"/>
      </w:pPr>
      <w:r>
        <w:t>(в ред. Закона Мурманской области от 10.11.2017 N 2195-01-ЗМО)</w:t>
      </w:r>
    </w:p>
    <w:p w:rsidR="007A6EF2" w:rsidRDefault="007A6EF2">
      <w:pPr>
        <w:pStyle w:val="ConsPlusNormal"/>
        <w:jc w:val="both"/>
      </w:pPr>
    </w:p>
    <w:p w:rsidR="007A6EF2" w:rsidRDefault="00CF32EE">
      <w:pPr>
        <w:pStyle w:val="ConsPlusNormal"/>
        <w:ind w:firstLine="540"/>
        <w:jc w:val="both"/>
      </w:pPr>
      <w:proofErr w:type="spellStart"/>
      <w:proofErr w:type="gramStart"/>
      <w:r>
        <w:t>N</w:t>
      </w:r>
      <w:proofErr w:type="gramEnd"/>
      <w:r>
        <w:rPr>
          <w:vertAlign w:val="subscript"/>
        </w:rPr>
        <w:t>з</w:t>
      </w:r>
      <w:proofErr w:type="spellEnd"/>
      <w:r>
        <w:t xml:space="preserve"> = (</w:t>
      </w:r>
      <w:proofErr w:type="spellStart"/>
      <w:r>
        <w:t>Ф</w:t>
      </w:r>
      <w:r>
        <w:rPr>
          <w:vertAlign w:val="subscript"/>
        </w:rPr>
        <w:t>отр</w:t>
      </w:r>
      <w:proofErr w:type="spellEnd"/>
      <w:r>
        <w:t xml:space="preserve"> + (</w:t>
      </w:r>
      <w:proofErr w:type="spellStart"/>
      <w:r>
        <w:t>Ф</w:t>
      </w:r>
      <w:r>
        <w:rPr>
          <w:vertAlign w:val="subscript"/>
        </w:rPr>
        <w:t>отр</w:t>
      </w:r>
      <w:proofErr w:type="spellEnd"/>
      <w:r>
        <w:t xml:space="preserve"> x Т)) x </w:t>
      </w:r>
      <w:proofErr w:type="spellStart"/>
      <w:r>
        <w:t>К</w:t>
      </w:r>
      <w:r>
        <w:rPr>
          <w:vertAlign w:val="subscript"/>
        </w:rPr>
        <w:t>тр</w:t>
      </w:r>
      <w:proofErr w:type="spellEnd"/>
      <w:r>
        <w:t>,</w:t>
      </w:r>
    </w:p>
    <w:p w:rsidR="007A6EF2" w:rsidRDefault="00CF32EE">
      <w:pPr>
        <w:pStyle w:val="ConsPlusNormal"/>
        <w:jc w:val="both"/>
      </w:pPr>
      <w:r>
        <w:t>(в ред. Закона Мурманской области от 10.11.2017 N 2195-01-ЗМО)</w:t>
      </w:r>
    </w:p>
    <w:p w:rsidR="007A6EF2" w:rsidRDefault="007A6EF2">
      <w:pPr>
        <w:pStyle w:val="ConsPlusNormal"/>
        <w:jc w:val="both"/>
      </w:pPr>
    </w:p>
    <w:p w:rsidR="007A6EF2" w:rsidRDefault="00CF32EE">
      <w:pPr>
        <w:pStyle w:val="ConsPlusNormal"/>
        <w:ind w:firstLine="540"/>
        <w:jc w:val="both"/>
      </w:pPr>
      <w:r>
        <w:t xml:space="preserve">где </w:t>
      </w:r>
      <w:proofErr w:type="spellStart"/>
      <w:r>
        <w:t>Ф</w:t>
      </w:r>
      <w:r>
        <w:rPr>
          <w:vertAlign w:val="subscript"/>
        </w:rPr>
        <w:t>отр</w:t>
      </w:r>
      <w:proofErr w:type="spellEnd"/>
      <w:r>
        <w:t xml:space="preserve"> - фонд оплаты труда специалиста - члена комиссии по делам несоверш</w:t>
      </w:r>
      <w:r>
        <w:t>еннолетних и защите их прав, осуществляющего выполнение государственных полномочий, рассчитываемый по формуле:</w:t>
      </w:r>
    </w:p>
    <w:p w:rsidR="007A6EF2" w:rsidRDefault="00CF32EE">
      <w:pPr>
        <w:pStyle w:val="ConsPlusNormal"/>
        <w:jc w:val="both"/>
      </w:pPr>
      <w:r>
        <w:t>(абзац введен Законом Мурманской области от 10.11.2017 N 2195-01-ЗМО)</w:t>
      </w:r>
    </w:p>
    <w:p w:rsidR="007A6EF2" w:rsidRDefault="007A6EF2">
      <w:pPr>
        <w:pStyle w:val="ConsPlusNormal"/>
        <w:jc w:val="both"/>
      </w:pPr>
    </w:p>
    <w:p w:rsidR="007A6EF2" w:rsidRDefault="00CF32EE">
      <w:pPr>
        <w:pStyle w:val="ConsPlusNormal"/>
        <w:ind w:firstLine="540"/>
        <w:jc w:val="both"/>
      </w:pPr>
      <w:proofErr w:type="spellStart"/>
      <w:r>
        <w:t>Ф</w:t>
      </w:r>
      <w:r>
        <w:rPr>
          <w:vertAlign w:val="subscript"/>
        </w:rPr>
        <w:t>отр</w:t>
      </w:r>
      <w:proofErr w:type="spellEnd"/>
      <w:r>
        <w:t xml:space="preserve"> = Д</w:t>
      </w:r>
      <w:r>
        <w:rPr>
          <w:vertAlign w:val="subscript"/>
        </w:rPr>
        <w:t>ок</w:t>
      </w:r>
      <w:r>
        <w:t xml:space="preserve"> x </w:t>
      </w:r>
      <w:proofErr w:type="spellStart"/>
      <w:r>
        <w:t>К</w:t>
      </w:r>
      <w:r>
        <w:rPr>
          <w:vertAlign w:val="subscript"/>
        </w:rPr>
        <w:t>док</w:t>
      </w:r>
      <w:proofErr w:type="spellEnd"/>
      <w:r>
        <w:t xml:space="preserve"> x К</w:t>
      </w:r>
      <w:r>
        <w:rPr>
          <w:vertAlign w:val="subscript"/>
        </w:rPr>
        <w:t>с</w:t>
      </w:r>
      <w:r>
        <w:t>,</w:t>
      </w:r>
    </w:p>
    <w:p w:rsidR="007A6EF2" w:rsidRDefault="00CF32EE">
      <w:pPr>
        <w:pStyle w:val="ConsPlusNormal"/>
        <w:jc w:val="both"/>
      </w:pPr>
      <w:r>
        <w:t>(формула введена Законом Мурманской области от 10.</w:t>
      </w:r>
      <w:r>
        <w:t>11.2017 N 2195-01-ЗМО)</w:t>
      </w:r>
    </w:p>
    <w:p w:rsidR="007A6EF2" w:rsidRDefault="007A6EF2">
      <w:pPr>
        <w:pStyle w:val="ConsPlusNormal"/>
        <w:jc w:val="both"/>
      </w:pPr>
    </w:p>
    <w:p w:rsidR="007A6EF2" w:rsidRDefault="00CF32EE">
      <w:pPr>
        <w:pStyle w:val="ConsPlusNormal"/>
        <w:ind w:firstLine="540"/>
        <w:jc w:val="both"/>
      </w:pPr>
      <w:r>
        <w:t>где Д</w:t>
      </w:r>
      <w:r>
        <w:rPr>
          <w:vertAlign w:val="subscript"/>
        </w:rPr>
        <w:t>ок</w:t>
      </w:r>
      <w:r>
        <w:t xml:space="preserve"> - размер должностного оклада ведущего специалиста, установленный в соответствии с разделом "Должности государственной гражданской службы Мурманской области в исполнительных органах Мурманской области" приложения N 1 к Закону</w:t>
      </w:r>
      <w:r>
        <w:t xml:space="preserve"> Мурманской области от 24.10.2005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7A6EF2" w:rsidRDefault="00CF32EE">
      <w:pPr>
        <w:pStyle w:val="ConsPlusNormal"/>
        <w:jc w:val="both"/>
      </w:pPr>
      <w:r>
        <w:t>(абзац введен Законом Мурманской области от 10.11.2017 N 2195-01-ЗМО; в ред. Законов Мурманск</w:t>
      </w:r>
      <w:r>
        <w:t>ой области от 21.12.2020 N 2579-01-ЗМО, от 30.05.2022 N 2767-01-ЗМО)</w:t>
      </w:r>
    </w:p>
    <w:p w:rsidR="007A6EF2" w:rsidRDefault="00CF32EE">
      <w:pPr>
        <w:pStyle w:val="ConsPlusNormal"/>
        <w:spacing w:before="240"/>
        <w:ind w:firstLine="540"/>
        <w:jc w:val="both"/>
      </w:pPr>
      <w:proofErr w:type="spellStart"/>
      <w:r>
        <w:t>К</w:t>
      </w:r>
      <w:r>
        <w:rPr>
          <w:vertAlign w:val="subscript"/>
        </w:rPr>
        <w:t>док</w:t>
      </w:r>
      <w:proofErr w:type="spellEnd"/>
      <w:r>
        <w:t xml:space="preserve"> - коэффициент кратности должностных окладов ведущего специалиста, равный 70,167, применяемый в целях формирования фонда оплаты труда;</w:t>
      </w:r>
    </w:p>
    <w:p w:rsidR="007A6EF2" w:rsidRDefault="00CF32EE">
      <w:pPr>
        <w:pStyle w:val="ConsPlusNormal"/>
        <w:jc w:val="both"/>
      </w:pPr>
      <w:r>
        <w:t>(абзац введен Законом Мурманской области от 10.1</w:t>
      </w:r>
      <w:r>
        <w:t>1.2017 N 2195-01-ЗМО; в ред. Закона Мурманской области от 21.12.2020 N 2579-01-ЗМО)</w:t>
      </w:r>
    </w:p>
    <w:p w:rsidR="007A6EF2" w:rsidRDefault="00CF32EE">
      <w:pPr>
        <w:pStyle w:val="ConsPlusNormal"/>
        <w:spacing w:before="240"/>
        <w:ind w:firstLine="540"/>
        <w:jc w:val="both"/>
      </w:pPr>
      <w:r>
        <w:t>К</w:t>
      </w:r>
      <w:r>
        <w:rPr>
          <w:vertAlign w:val="subscript"/>
        </w:rPr>
        <w:t>с</w:t>
      </w:r>
      <w:r>
        <w:t xml:space="preserve"> - коэффициент, применяемый для обеспечения государственных гарантий лицам, являющимся работниками организаций, расположенных в районах Крайнего Севера, включающий в себя</w:t>
      </w:r>
      <w:r>
        <w:t xml:space="preserve"> районный коэффициент и процентную надбавку к заработной плате, установленные в соответствии с законодательством Российской Федерации и законодательством Мурманской области;</w:t>
      </w:r>
    </w:p>
    <w:p w:rsidR="007A6EF2" w:rsidRDefault="00CF32EE">
      <w:pPr>
        <w:pStyle w:val="ConsPlusNormal"/>
        <w:jc w:val="both"/>
      </w:pPr>
      <w:r>
        <w:t>(абзац введен Законом Мурманской области от 10.11.2017 N 2195-01-ЗМО)</w:t>
      </w:r>
    </w:p>
    <w:p w:rsidR="007A6EF2" w:rsidRDefault="00CF32EE">
      <w:pPr>
        <w:pStyle w:val="ConsPlusNormal"/>
        <w:spacing w:before="240"/>
        <w:ind w:firstLine="540"/>
        <w:jc w:val="both"/>
      </w:pPr>
      <w:r>
        <w:t>Т - тариф дл</w:t>
      </w:r>
      <w:r>
        <w:t>я исчисления страховых взносов по обязательному социальному страхованию, установленный законодательством Российской Федерации;</w:t>
      </w:r>
    </w:p>
    <w:p w:rsidR="007A6EF2" w:rsidRDefault="00CF32EE">
      <w:pPr>
        <w:pStyle w:val="ConsPlusNormal"/>
        <w:jc w:val="both"/>
      </w:pPr>
      <w:r>
        <w:t>(абзац введен Законом Мурманской области от 10.11.2017 N 2195-01-ЗМО)</w:t>
      </w:r>
    </w:p>
    <w:p w:rsidR="007A6EF2" w:rsidRDefault="00CF32EE">
      <w:pPr>
        <w:pStyle w:val="ConsPlusNormal"/>
        <w:spacing w:before="240"/>
        <w:ind w:firstLine="540"/>
        <w:jc w:val="both"/>
      </w:pPr>
      <w:proofErr w:type="spellStart"/>
      <w:proofErr w:type="gramStart"/>
      <w:r>
        <w:t>К</w:t>
      </w:r>
      <w:r>
        <w:rPr>
          <w:vertAlign w:val="subscript"/>
        </w:rPr>
        <w:t>тр</w:t>
      </w:r>
      <w:proofErr w:type="spellEnd"/>
      <w:r>
        <w:t xml:space="preserve"> - коэффициент текущих расходов, равный 1,15, применяемый для обеспечения выполнения государственных полномочий (расходов на оплату аренды (услуг по содержанию, за исключением текущего и капитального ремонтов) помещений, услуг связи, коммунальных услуг, по</w:t>
      </w:r>
      <w:r>
        <w:t>чтовых расходов, командировочных расходов, расходов на обеспечение мебелью, оргтехникой и средствами связи (включая ремонт и техническое обслуживание), расходными материалами, расходов на оплату проезда к месту проведения отпуска и обратно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</w:t>
      </w:r>
      <w:r>
        <w:t xml:space="preserve"> законодательством Российской Федерации и законодательством Мурманской области, иных расходов, связанных с осуществлением переданных государственных полномочий).</w:t>
      </w:r>
    </w:p>
    <w:p w:rsidR="007A6EF2" w:rsidRDefault="00CF32EE">
      <w:pPr>
        <w:pStyle w:val="ConsPlusNormal"/>
        <w:jc w:val="both"/>
      </w:pPr>
      <w:r>
        <w:t>(абзац введен Законом Мурманской области от 10.11.2017 N 2195-01-ЗМО)</w:t>
      </w:r>
    </w:p>
    <w:p w:rsidR="007A6EF2" w:rsidRDefault="00CF32EE">
      <w:pPr>
        <w:pStyle w:val="ConsPlusNormal"/>
        <w:spacing w:before="240"/>
        <w:ind w:firstLine="540"/>
        <w:jc w:val="both"/>
      </w:pPr>
      <w:r>
        <w:t>Абзац исключен с 1 январ</w:t>
      </w:r>
      <w:r>
        <w:t>я 2014 года. - Закон Мурманской области от 20.12.2013 N 1707-01-ЗМО.</w:t>
      </w:r>
    </w:p>
    <w:p w:rsidR="007A6EF2" w:rsidRDefault="00CF32EE">
      <w:pPr>
        <w:pStyle w:val="ConsPlusNormal"/>
        <w:spacing w:before="240"/>
        <w:ind w:firstLine="540"/>
        <w:jc w:val="both"/>
      </w:pPr>
      <w:r>
        <w:t>Абзацы двадцать шестой - двадцать восьмой исключены. - Закон Мурманской области от 04.06.2020 N 2509-01-ЗМО.</w:t>
      </w:r>
    </w:p>
    <w:p w:rsidR="007A6EF2" w:rsidRDefault="00CF32EE">
      <w:pPr>
        <w:pStyle w:val="ConsPlusNormal"/>
      </w:pPr>
      <w:r>
        <w:rPr>
          <w:i/>
        </w:rPr>
        <w:br/>
      </w:r>
      <w:proofErr w:type="gramStart"/>
      <w:r>
        <w:rPr>
          <w:i/>
        </w:rPr>
        <w:t>Закон Мурманской области от 28.12.2004 N 571-01-ЗМО (ред. от 30.05.2022) "О к</w:t>
      </w:r>
      <w:r>
        <w:rPr>
          <w:i/>
        </w:rPr>
        <w:t>омиссиях по делам несовершеннолетних и защите их прав в Мурманской области" (принят Мурманской областной Думой 23.12.2004) (вместе с "Методикой распределения объема субвенции местным бюджетам на осуществление органами местного самоуправления государственны</w:t>
      </w:r>
      <w:r>
        <w:rPr>
          <w:i/>
        </w:rPr>
        <w:t>х полномочий по образованию и осуществлению деятельности комиссий по делам несовершеннолетних и защите их прав, в том числе по применению</w:t>
      </w:r>
      <w:proofErr w:type="gramEnd"/>
      <w:r>
        <w:rPr>
          <w:i/>
        </w:rPr>
        <w:t xml:space="preserve"> законодательства об административных правонарушениях, включая составление протоколов об административных правонарушени</w:t>
      </w:r>
      <w:r>
        <w:rPr>
          <w:i/>
        </w:rPr>
        <w:t xml:space="preserve">ях") </w:t>
      </w:r>
      <w:r>
        <w:rPr>
          <w:i/>
        </w:rPr>
        <w:lastRenderedPageBreak/>
        <w:t>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7A6EF2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EF2"/>
    <w:rsid w:val="007A6EF2"/>
    <w:rsid w:val="00C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1442</Words>
  <Characters>8221</Characters>
  <Application>Microsoft Office Word</Application>
  <DocSecurity>0</DocSecurity>
  <Lines>68</Lines>
  <Paragraphs>19</Paragraphs>
  <ScaleCrop>false</ScaleCrop>
  <Company>КонсультантПлюс Версия 4024.00.50</Company>
  <LinksUpToDate>false</LinksUpToDate>
  <CharactersWithSpaces>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Мурманской области от 28.12.2004 N 571-01-ЗМО
(ред. от 30.05.2022)
"О комиссиях по делам несовершеннолетних и защите их прав в Мурманской области"
(принят Мурманской областной Думой 23.12.2004)
(вместе с "Методикой распределения объема субвенции местным бюджетам на осуществление органами местного самоуправления государственных полномочий по образованию и осуществлению деятельности комиссий по делам несовершеннолетних и защите их прав, в том числе по применению законодательства об административных прав</dc:title>
  <dc:creator>Сафронова Е.Н.</dc:creator>
  <cp:lastModifiedBy>Сафронова Е.Н.</cp:lastModifiedBy>
  <cp:revision>2</cp:revision>
  <dcterms:created xsi:type="dcterms:W3CDTF">2025-09-26T10:20:00Z</dcterms:created>
  <dcterms:modified xsi:type="dcterms:W3CDTF">2025-09-26T10:20:00Z</dcterms:modified>
</cp:coreProperties>
</file>